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6287" w:rsidRPr="00746287" w:rsidRDefault="00746287" w:rsidP="00746287">
      <w:pPr>
        <w:pStyle w:val="Tytu"/>
        <w:spacing w:after="240" w:line="360" w:lineRule="auto"/>
        <w:jc w:val="left"/>
        <w:rPr>
          <w:rFonts w:ascii="Times New Roman" w:hAnsi="Times New Roman"/>
          <w:bCs w:val="0"/>
        </w:rPr>
      </w:pPr>
      <w:r w:rsidRPr="00746287">
        <w:rPr>
          <w:rFonts w:ascii="Times New Roman" w:hAnsi="Times New Roman"/>
          <w:bCs w:val="0"/>
        </w:rPr>
        <w:t>D</w:t>
      </w:r>
      <w:bookmarkStart w:id="0" w:name="_GoBack"/>
      <w:bookmarkEnd w:id="0"/>
      <w:r w:rsidRPr="00746287">
        <w:rPr>
          <w:rFonts w:ascii="Times New Roman" w:hAnsi="Times New Roman"/>
          <w:bCs w:val="0"/>
        </w:rPr>
        <w:t>o zadań Zespołu Kadr i Szkolenia należy:</w:t>
      </w:r>
    </w:p>
    <w:p w:rsidR="00746287" w:rsidRPr="00746287" w:rsidRDefault="00746287" w:rsidP="00746287">
      <w:pPr>
        <w:pStyle w:val="Tytu"/>
        <w:numPr>
          <w:ilvl w:val="1"/>
          <w:numId w:val="14"/>
        </w:numPr>
        <w:spacing w:line="360" w:lineRule="auto"/>
        <w:ind w:left="426" w:hanging="426"/>
        <w:jc w:val="left"/>
        <w:rPr>
          <w:rFonts w:ascii="Times New Roman" w:hAnsi="Times New Roman"/>
          <w:b w:val="0"/>
          <w:bCs w:val="0"/>
        </w:rPr>
      </w:pPr>
      <w:r w:rsidRPr="00746287">
        <w:rPr>
          <w:rFonts w:ascii="Times New Roman" w:hAnsi="Times New Roman"/>
          <w:b w:val="0"/>
          <w:bCs w:val="0"/>
        </w:rPr>
        <w:t>wdrażanie polityki kadrowej Komendanta;</w:t>
      </w:r>
    </w:p>
    <w:p w:rsidR="00746287" w:rsidRPr="00746287" w:rsidRDefault="00746287" w:rsidP="00746287">
      <w:pPr>
        <w:pStyle w:val="Tytu"/>
        <w:numPr>
          <w:ilvl w:val="1"/>
          <w:numId w:val="14"/>
        </w:numPr>
        <w:spacing w:line="360" w:lineRule="auto"/>
        <w:ind w:left="426" w:hanging="426"/>
        <w:jc w:val="left"/>
        <w:rPr>
          <w:rFonts w:ascii="Times New Roman" w:hAnsi="Times New Roman"/>
          <w:b w:val="0"/>
          <w:bCs w:val="0"/>
        </w:rPr>
      </w:pPr>
      <w:r w:rsidRPr="00746287">
        <w:rPr>
          <w:rFonts w:ascii="Times New Roman" w:hAnsi="Times New Roman"/>
          <w:b w:val="0"/>
          <w:bCs w:val="0"/>
        </w:rPr>
        <w:t>prowadzenie spraw związanych ze stosunkiem służbowym policjantów i stosunkiem pracy pracowników , dla których przełożonym w sprawach osobowych jest Komendant;</w:t>
      </w:r>
    </w:p>
    <w:p w:rsidR="00746287" w:rsidRPr="00746287" w:rsidRDefault="00746287" w:rsidP="00746287">
      <w:pPr>
        <w:pStyle w:val="Tytu"/>
        <w:numPr>
          <w:ilvl w:val="1"/>
          <w:numId w:val="14"/>
        </w:numPr>
        <w:spacing w:line="360" w:lineRule="auto"/>
        <w:ind w:left="426" w:hanging="426"/>
        <w:jc w:val="left"/>
        <w:rPr>
          <w:rFonts w:ascii="Times New Roman" w:hAnsi="Times New Roman"/>
          <w:b w:val="0"/>
          <w:bCs w:val="0"/>
        </w:rPr>
      </w:pPr>
      <w:r w:rsidRPr="00746287">
        <w:rPr>
          <w:rFonts w:ascii="Times New Roman" w:hAnsi="Times New Roman"/>
          <w:b w:val="0"/>
          <w:bCs w:val="0"/>
        </w:rPr>
        <w:t>doskonalenie struktury organizacyjnej Komendy poprzez monitorowanie i ocenę zastosowanych rozwiązań organizacyjnych, analizowanie i opiniowanie propozycji dotyczących zmian strukturalnych;</w:t>
      </w:r>
    </w:p>
    <w:p w:rsidR="00746287" w:rsidRPr="00746287" w:rsidRDefault="00746287" w:rsidP="00746287">
      <w:pPr>
        <w:pStyle w:val="Tytu"/>
        <w:numPr>
          <w:ilvl w:val="1"/>
          <w:numId w:val="14"/>
        </w:numPr>
        <w:spacing w:line="360" w:lineRule="auto"/>
        <w:ind w:left="426" w:hanging="426"/>
        <w:jc w:val="left"/>
        <w:rPr>
          <w:rFonts w:ascii="Times New Roman" w:hAnsi="Times New Roman"/>
          <w:b w:val="0"/>
          <w:bCs w:val="0"/>
        </w:rPr>
      </w:pPr>
      <w:r w:rsidRPr="00746287">
        <w:rPr>
          <w:rFonts w:ascii="Times New Roman" w:hAnsi="Times New Roman"/>
          <w:b w:val="0"/>
          <w:bCs w:val="0"/>
        </w:rPr>
        <w:t>opracowywanie i aktualizowanie etatu i regulaminów Komendy, dokonywanie zmian organizacyjnych w strukturze Komendy oraz przygotowywanie rozkazów organizacyjnych;</w:t>
      </w:r>
    </w:p>
    <w:p w:rsidR="00746287" w:rsidRPr="00746287" w:rsidRDefault="00746287" w:rsidP="00746287">
      <w:pPr>
        <w:pStyle w:val="Tytu"/>
        <w:numPr>
          <w:ilvl w:val="1"/>
          <w:numId w:val="14"/>
        </w:numPr>
        <w:spacing w:line="360" w:lineRule="auto"/>
        <w:ind w:left="426" w:hanging="426"/>
        <w:jc w:val="left"/>
        <w:rPr>
          <w:rFonts w:ascii="Times New Roman" w:hAnsi="Times New Roman"/>
          <w:b w:val="0"/>
          <w:bCs w:val="0"/>
        </w:rPr>
      </w:pPr>
      <w:r w:rsidRPr="00746287">
        <w:rPr>
          <w:rFonts w:ascii="Times New Roman" w:hAnsi="Times New Roman"/>
          <w:b w:val="0"/>
          <w:bCs w:val="0"/>
        </w:rPr>
        <w:t>prowadzenie akt osobowych policjantów i pracowników oraz przechowywanie i</w:t>
      </w:r>
      <w:r w:rsidRPr="00746287">
        <w:rPr>
          <w:rFonts w:ascii="Times New Roman" w:hAnsi="Times New Roman"/>
          <w:b w:val="0"/>
          <w:bCs w:val="0"/>
          <w:lang w:val="pl-PL"/>
        </w:rPr>
        <w:t> </w:t>
      </w:r>
      <w:r w:rsidRPr="00746287">
        <w:rPr>
          <w:rFonts w:ascii="Times New Roman" w:hAnsi="Times New Roman"/>
          <w:b w:val="0"/>
          <w:bCs w:val="0"/>
        </w:rPr>
        <w:t>udostępnianie akt, z zachowaniem obowiązujących w tym zakresie przepisów;</w:t>
      </w:r>
    </w:p>
    <w:p w:rsidR="00746287" w:rsidRPr="00746287" w:rsidRDefault="00746287" w:rsidP="00746287">
      <w:pPr>
        <w:pStyle w:val="Tytu"/>
        <w:numPr>
          <w:ilvl w:val="1"/>
          <w:numId w:val="14"/>
        </w:numPr>
        <w:spacing w:line="360" w:lineRule="auto"/>
        <w:ind w:left="426" w:hanging="426"/>
        <w:jc w:val="left"/>
        <w:rPr>
          <w:rFonts w:ascii="Times New Roman" w:hAnsi="Times New Roman"/>
          <w:b w:val="0"/>
          <w:bCs w:val="0"/>
        </w:rPr>
      </w:pPr>
      <w:r w:rsidRPr="00746287">
        <w:rPr>
          <w:rFonts w:ascii="Times New Roman" w:hAnsi="Times New Roman"/>
          <w:b w:val="0"/>
          <w:bCs w:val="0"/>
        </w:rPr>
        <w:t>koordynowanie i nadzorowanie terminowości sporządzania opinii służbowych i ocen okresowych przez kierowników komórek organizacyjnych;</w:t>
      </w:r>
    </w:p>
    <w:p w:rsidR="00746287" w:rsidRPr="00746287" w:rsidRDefault="00746287" w:rsidP="00746287">
      <w:pPr>
        <w:pStyle w:val="Tytu"/>
        <w:numPr>
          <w:ilvl w:val="1"/>
          <w:numId w:val="14"/>
        </w:numPr>
        <w:spacing w:line="360" w:lineRule="auto"/>
        <w:ind w:left="426" w:hanging="426"/>
        <w:jc w:val="left"/>
        <w:rPr>
          <w:rFonts w:ascii="Times New Roman" w:hAnsi="Times New Roman"/>
          <w:b w:val="0"/>
          <w:bCs w:val="0"/>
        </w:rPr>
      </w:pPr>
      <w:r w:rsidRPr="00746287">
        <w:rPr>
          <w:rFonts w:ascii="Times New Roman" w:hAnsi="Times New Roman"/>
          <w:b w:val="0"/>
          <w:bCs w:val="0"/>
        </w:rPr>
        <w:t>przyjmowanie interesantów w sprawie przyjęcia do służby lub pracy w Policji, a także staży i praktyk studenckich oraz udzielanie wszechstronnej informacji na temat naboru i postępowania kwalifikacyjnego;</w:t>
      </w:r>
    </w:p>
    <w:p w:rsidR="00746287" w:rsidRPr="00746287" w:rsidRDefault="00746287" w:rsidP="00746287">
      <w:pPr>
        <w:pStyle w:val="Tytu"/>
        <w:numPr>
          <w:ilvl w:val="1"/>
          <w:numId w:val="14"/>
        </w:numPr>
        <w:spacing w:line="360" w:lineRule="auto"/>
        <w:ind w:left="426" w:hanging="426"/>
        <w:jc w:val="left"/>
        <w:rPr>
          <w:rFonts w:ascii="Times New Roman" w:hAnsi="Times New Roman"/>
          <w:b w:val="0"/>
          <w:bCs w:val="0"/>
        </w:rPr>
      </w:pPr>
      <w:r w:rsidRPr="00746287">
        <w:rPr>
          <w:rFonts w:ascii="Times New Roman" w:hAnsi="Times New Roman"/>
          <w:b w:val="0"/>
          <w:bCs w:val="0"/>
        </w:rPr>
        <w:t>organizowanie naboru na wolne stanowiska pracownicze, sporządzanie dokumentacji i</w:t>
      </w:r>
      <w:r w:rsidRPr="00746287">
        <w:rPr>
          <w:rFonts w:ascii="Times New Roman" w:hAnsi="Times New Roman"/>
          <w:b w:val="0"/>
          <w:bCs w:val="0"/>
          <w:lang w:val="pl-PL"/>
        </w:rPr>
        <w:t> </w:t>
      </w:r>
      <w:r w:rsidRPr="00746287">
        <w:rPr>
          <w:rFonts w:ascii="Times New Roman" w:hAnsi="Times New Roman"/>
          <w:b w:val="0"/>
          <w:bCs w:val="0"/>
        </w:rPr>
        <w:t>zamieszczanie ogłoszeń o wolnych stanowiskach pracy;</w:t>
      </w:r>
    </w:p>
    <w:p w:rsidR="00746287" w:rsidRPr="00746287" w:rsidRDefault="00746287" w:rsidP="00746287">
      <w:pPr>
        <w:pStyle w:val="Tytu"/>
        <w:numPr>
          <w:ilvl w:val="1"/>
          <w:numId w:val="14"/>
        </w:numPr>
        <w:spacing w:line="360" w:lineRule="auto"/>
        <w:ind w:left="426" w:hanging="426"/>
        <w:jc w:val="left"/>
        <w:rPr>
          <w:rFonts w:ascii="Times New Roman" w:hAnsi="Times New Roman"/>
          <w:b w:val="0"/>
          <w:bCs w:val="0"/>
        </w:rPr>
      </w:pPr>
      <w:r w:rsidRPr="00746287">
        <w:rPr>
          <w:rFonts w:ascii="Times New Roman" w:hAnsi="Times New Roman"/>
          <w:b w:val="0"/>
          <w:bCs w:val="0"/>
        </w:rPr>
        <w:t>wydawanie, ewidencjonowanie i przedłużanie ważności dokumentów służbowych policjantów i pracowników Komendy;</w:t>
      </w:r>
    </w:p>
    <w:p w:rsidR="00746287" w:rsidRPr="00746287" w:rsidRDefault="00746287" w:rsidP="00746287">
      <w:pPr>
        <w:pStyle w:val="Tytu"/>
        <w:numPr>
          <w:ilvl w:val="1"/>
          <w:numId w:val="14"/>
        </w:numPr>
        <w:spacing w:line="360" w:lineRule="auto"/>
        <w:ind w:left="426" w:hanging="426"/>
        <w:jc w:val="left"/>
        <w:rPr>
          <w:rFonts w:ascii="Times New Roman" w:hAnsi="Times New Roman"/>
          <w:b w:val="0"/>
          <w:bCs w:val="0"/>
        </w:rPr>
      </w:pPr>
      <w:r w:rsidRPr="00746287">
        <w:rPr>
          <w:rFonts w:ascii="Times New Roman" w:hAnsi="Times New Roman"/>
          <w:b w:val="0"/>
          <w:bCs w:val="0"/>
        </w:rPr>
        <w:t>realizowanie zadań związanych z objęciem systemem ubezpieczeń społecznych i</w:t>
      </w:r>
      <w:r w:rsidRPr="00746287">
        <w:rPr>
          <w:rFonts w:ascii="Times New Roman" w:hAnsi="Times New Roman"/>
          <w:b w:val="0"/>
          <w:bCs w:val="0"/>
          <w:lang w:val="pl-PL"/>
        </w:rPr>
        <w:t> </w:t>
      </w:r>
      <w:r w:rsidRPr="00746287">
        <w:rPr>
          <w:rFonts w:ascii="Times New Roman" w:hAnsi="Times New Roman"/>
          <w:b w:val="0"/>
          <w:bCs w:val="0"/>
        </w:rPr>
        <w:t>ubezpieczeniem zdrowotnym policjantów, pracowników oraz członków ich rodzin;</w:t>
      </w:r>
    </w:p>
    <w:p w:rsidR="00746287" w:rsidRPr="00746287" w:rsidRDefault="00746287" w:rsidP="00746287">
      <w:pPr>
        <w:pStyle w:val="Tytu"/>
        <w:numPr>
          <w:ilvl w:val="1"/>
          <w:numId w:val="14"/>
        </w:numPr>
        <w:spacing w:line="360" w:lineRule="auto"/>
        <w:ind w:left="426" w:hanging="426"/>
        <w:jc w:val="left"/>
        <w:rPr>
          <w:rFonts w:ascii="Times New Roman" w:hAnsi="Times New Roman"/>
          <w:b w:val="0"/>
          <w:bCs w:val="0"/>
        </w:rPr>
      </w:pPr>
      <w:r w:rsidRPr="00746287">
        <w:rPr>
          <w:rFonts w:ascii="Times New Roman" w:hAnsi="Times New Roman"/>
          <w:b w:val="0"/>
          <w:bCs w:val="0"/>
        </w:rPr>
        <w:t>rozpoznawanie i analizowanie potrzeb szkoleniowych policjantów i pracowników</w:t>
      </w:r>
      <w:r w:rsidRPr="00746287">
        <w:rPr>
          <w:rFonts w:ascii="Times New Roman" w:hAnsi="Times New Roman"/>
          <w:b w:val="0"/>
          <w:bCs w:val="0"/>
          <w:lang w:val="pl-PL"/>
        </w:rPr>
        <w:t xml:space="preserve"> </w:t>
      </w:r>
      <w:r w:rsidRPr="00746287">
        <w:rPr>
          <w:rFonts w:ascii="Times New Roman" w:hAnsi="Times New Roman"/>
          <w:b w:val="0"/>
          <w:bCs w:val="0"/>
        </w:rPr>
        <w:t>w</w:t>
      </w:r>
      <w:r w:rsidRPr="00746287">
        <w:rPr>
          <w:rFonts w:ascii="Times New Roman" w:hAnsi="Times New Roman"/>
          <w:b w:val="0"/>
          <w:bCs w:val="0"/>
          <w:lang w:val="pl-PL"/>
        </w:rPr>
        <w:t> </w:t>
      </w:r>
      <w:r w:rsidRPr="00746287">
        <w:rPr>
          <w:rFonts w:ascii="Times New Roman" w:hAnsi="Times New Roman"/>
          <w:b w:val="0"/>
          <w:bCs w:val="0"/>
        </w:rPr>
        <w:t>Komendzie, a także kierowanie ich na szkolenia oraz doskonalenie zawodowe;</w:t>
      </w:r>
    </w:p>
    <w:p w:rsidR="00746287" w:rsidRPr="00746287" w:rsidRDefault="00746287" w:rsidP="00746287">
      <w:pPr>
        <w:pStyle w:val="Tytu"/>
        <w:numPr>
          <w:ilvl w:val="1"/>
          <w:numId w:val="14"/>
        </w:numPr>
        <w:spacing w:line="360" w:lineRule="auto"/>
        <w:ind w:left="426" w:hanging="426"/>
        <w:jc w:val="left"/>
        <w:rPr>
          <w:rFonts w:ascii="Times New Roman" w:hAnsi="Times New Roman"/>
          <w:b w:val="0"/>
          <w:bCs w:val="0"/>
        </w:rPr>
      </w:pPr>
      <w:r w:rsidRPr="00746287">
        <w:rPr>
          <w:rFonts w:ascii="Times New Roman" w:hAnsi="Times New Roman"/>
          <w:b w:val="0"/>
          <w:bCs w:val="0"/>
        </w:rPr>
        <w:t xml:space="preserve">planowanie, organizowanie i </w:t>
      </w:r>
      <w:r w:rsidRPr="00746287">
        <w:rPr>
          <w:rFonts w:ascii="Times New Roman" w:hAnsi="Times New Roman"/>
          <w:b w:val="0"/>
          <w:bCs w:val="0"/>
          <w:lang w:val="pl-PL"/>
        </w:rPr>
        <w:t>koordynowanie</w:t>
      </w:r>
      <w:r w:rsidRPr="00746287">
        <w:rPr>
          <w:rFonts w:ascii="Times New Roman" w:hAnsi="Times New Roman"/>
          <w:b w:val="0"/>
          <w:bCs w:val="0"/>
        </w:rPr>
        <w:t xml:space="preserve"> szkoleń w ramach doskonalenia zawodowego, a w szczególności w zakresie kultury fizycznej i wyszkolenia strzeleckiego;</w:t>
      </w:r>
    </w:p>
    <w:p w:rsidR="00746287" w:rsidRPr="00746287" w:rsidRDefault="00746287" w:rsidP="00746287">
      <w:pPr>
        <w:pStyle w:val="Tytu"/>
        <w:numPr>
          <w:ilvl w:val="1"/>
          <w:numId w:val="14"/>
        </w:numPr>
        <w:spacing w:line="360" w:lineRule="auto"/>
        <w:ind w:left="426" w:hanging="426"/>
        <w:jc w:val="left"/>
        <w:rPr>
          <w:rFonts w:ascii="Times New Roman" w:hAnsi="Times New Roman"/>
          <w:b w:val="0"/>
          <w:bCs w:val="0"/>
        </w:rPr>
      </w:pPr>
      <w:r w:rsidRPr="00746287">
        <w:rPr>
          <w:rFonts w:ascii="Times New Roman" w:hAnsi="Times New Roman"/>
          <w:b w:val="0"/>
          <w:bCs w:val="0"/>
        </w:rPr>
        <w:t>koordynowanie funkcjonowania systemu adaptacji zawodowej policjantów Komendy;</w:t>
      </w:r>
    </w:p>
    <w:p w:rsidR="00746287" w:rsidRPr="00746287" w:rsidRDefault="00746287" w:rsidP="00746287">
      <w:pPr>
        <w:pStyle w:val="Tytu"/>
        <w:numPr>
          <w:ilvl w:val="1"/>
          <w:numId w:val="14"/>
        </w:numPr>
        <w:spacing w:line="360" w:lineRule="auto"/>
        <w:ind w:left="426" w:hanging="426"/>
        <w:jc w:val="left"/>
        <w:rPr>
          <w:rFonts w:ascii="Times New Roman" w:hAnsi="Times New Roman"/>
          <w:b w:val="0"/>
          <w:bCs w:val="0"/>
        </w:rPr>
      </w:pPr>
      <w:r w:rsidRPr="00746287">
        <w:rPr>
          <w:rFonts w:ascii="Times New Roman" w:hAnsi="Times New Roman"/>
          <w:b w:val="0"/>
          <w:bCs w:val="0"/>
        </w:rPr>
        <w:t xml:space="preserve">określanie potrzeb i realizowanie wydatków na działalność szkoleniowo - sportową;  </w:t>
      </w:r>
    </w:p>
    <w:p w:rsidR="00746287" w:rsidRPr="00746287" w:rsidRDefault="00746287" w:rsidP="00746287">
      <w:pPr>
        <w:pStyle w:val="Tytu"/>
        <w:numPr>
          <w:ilvl w:val="1"/>
          <w:numId w:val="14"/>
        </w:numPr>
        <w:spacing w:line="360" w:lineRule="auto"/>
        <w:ind w:left="426" w:hanging="426"/>
        <w:jc w:val="left"/>
        <w:rPr>
          <w:rFonts w:ascii="Times New Roman" w:hAnsi="Times New Roman"/>
          <w:b w:val="0"/>
          <w:bCs w:val="0"/>
        </w:rPr>
      </w:pPr>
      <w:r w:rsidRPr="00746287">
        <w:rPr>
          <w:rFonts w:ascii="Times New Roman" w:hAnsi="Times New Roman"/>
          <w:b w:val="0"/>
          <w:bCs w:val="0"/>
        </w:rPr>
        <w:t xml:space="preserve">współdziałanie w zakresie określonym przez Komendanta z organami administracji publicznej i podmiotami </w:t>
      </w:r>
      <w:proofErr w:type="spellStart"/>
      <w:r w:rsidRPr="00746287">
        <w:rPr>
          <w:rFonts w:ascii="Times New Roman" w:hAnsi="Times New Roman"/>
          <w:b w:val="0"/>
          <w:bCs w:val="0"/>
        </w:rPr>
        <w:t>pozapolicyjnymi</w:t>
      </w:r>
      <w:proofErr w:type="spellEnd"/>
      <w:r w:rsidRPr="00746287">
        <w:rPr>
          <w:rFonts w:ascii="Times New Roman" w:hAnsi="Times New Roman"/>
          <w:b w:val="0"/>
          <w:bCs w:val="0"/>
        </w:rPr>
        <w:t>;</w:t>
      </w:r>
    </w:p>
    <w:p w:rsidR="00746287" w:rsidRPr="00746287" w:rsidRDefault="00746287" w:rsidP="00746287">
      <w:pPr>
        <w:pStyle w:val="Tytu"/>
        <w:numPr>
          <w:ilvl w:val="1"/>
          <w:numId w:val="14"/>
        </w:numPr>
        <w:spacing w:line="360" w:lineRule="auto"/>
        <w:ind w:left="426" w:hanging="426"/>
        <w:jc w:val="left"/>
        <w:rPr>
          <w:rFonts w:ascii="Times New Roman" w:hAnsi="Times New Roman"/>
          <w:b w:val="0"/>
          <w:bCs w:val="0"/>
        </w:rPr>
      </w:pPr>
      <w:r w:rsidRPr="00746287">
        <w:rPr>
          <w:rFonts w:ascii="Times New Roman" w:hAnsi="Times New Roman"/>
          <w:b w:val="0"/>
          <w:bCs w:val="0"/>
        </w:rPr>
        <w:lastRenderedPageBreak/>
        <w:t>przygotowywanie dokumentacji w związku z mianowaniem policjantów na stopnie policyjne oraz nadaniem orderów i odznaczeń, a także odznak policyjnych i medali resortowych;</w:t>
      </w:r>
    </w:p>
    <w:p w:rsidR="00746287" w:rsidRPr="00746287" w:rsidRDefault="00746287" w:rsidP="00746287">
      <w:pPr>
        <w:pStyle w:val="Tytu"/>
        <w:numPr>
          <w:ilvl w:val="1"/>
          <w:numId w:val="14"/>
        </w:numPr>
        <w:spacing w:line="360" w:lineRule="auto"/>
        <w:ind w:left="426" w:hanging="426"/>
        <w:jc w:val="left"/>
        <w:rPr>
          <w:rFonts w:ascii="Times New Roman" w:hAnsi="Times New Roman"/>
          <w:b w:val="0"/>
          <w:bCs w:val="0"/>
        </w:rPr>
      </w:pPr>
      <w:r w:rsidRPr="00746287">
        <w:rPr>
          <w:rFonts w:ascii="Times New Roman" w:hAnsi="Times New Roman"/>
          <w:b w:val="0"/>
          <w:bCs w:val="0"/>
        </w:rPr>
        <w:t>prowadzenie i koordynowanie spraw urlopowych oraz absencji chorobowej w</w:t>
      </w:r>
      <w:r w:rsidRPr="00746287">
        <w:rPr>
          <w:rFonts w:ascii="Times New Roman" w:hAnsi="Times New Roman"/>
          <w:b w:val="0"/>
          <w:bCs w:val="0"/>
          <w:lang w:val="pl-PL"/>
        </w:rPr>
        <w:t> </w:t>
      </w:r>
      <w:r w:rsidRPr="00746287">
        <w:rPr>
          <w:rFonts w:ascii="Times New Roman" w:hAnsi="Times New Roman"/>
          <w:b w:val="0"/>
          <w:bCs w:val="0"/>
        </w:rPr>
        <w:t>Komendzie;</w:t>
      </w:r>
    </w:p>
    <w:p w:rsidR="00746287" w:rsidRPr="00746287" w:rsidRDefault="00746287" w:rsidP="00746287">
      <w:pPr>
        <w:pStyle w:val="Tytu"/>
        <w:numPr>
          <w:ilvl w:val="1"/>
          <w:numId w:val="14"/>
        </w:numPr>
        <w:spacing w:line="360" w:lineRule="auto"/>
        <w:ind w:left="426" w:hanging="426"/>
        <w:jc w:val="left"/>
        <w:rPr>
          <w:rFonts w:ascii="Times New Roman" w:hAnsi="Times New Roman"/>
          <w:b w:val="0"/>
          <w:bCs w:val="0"/>
        </w:rPr>
      </w:pPr>
      <w:r w:rsidRPr="00746287">
        <w:rPr>
          <w:rFonts w:ascii="Times New Roman" w:hAnsi="Times New Roman"/>
          <w:b w:val="0"/>
          <w:bCs w:val="0"/>
        </w:rPr>
        <w:t>organizacja profilaktycznych i okresowych badań dla policjantów i pracowników Komendy</w:t>
      </w:r>
      <w:r w:rsidRPr="00746287">
        <w:rPr>
          <w:rFonts w:ascii="Times New Roman" w:hAnsi="Times New Roman"/>
          <w:b w:val="0"/>
          <w:bCs w:val="0"/>
          <w:lang w:val="pl-PL"/>
        </w:rPr>
        <w:t>.</w:t>
      </w:r>
    </w:p>
    <w:p w:rsidR="00AA4732" w:rsidRPr="00746287" w:rsidRDefault="00AA4732" w:rsidP="00746287">
      <w:pPr>
        <w:ind w:left="426" w:hanging="426"/>
        <w:rPr>
          <w:rFonts w:ascii="Times New Roman" w:hAnsi="Times New Roman"/>
          <w:sz w:val="24"/>
          <w:szCs w:val="24"/>
        </w:rPr>
      </w:pPr>
    </w:p>
    <w:sectPr w:rsidR="00AA4732" w:rsidRPr="007462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71375"/>
    <w:multiLevelType w:val="hybridMultilevel"/>
    <w:tmpl w:val="3B20A6EE"/>
    <w:lvl w:ilvl="0" w:tplc="7C6CCA0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382EE0"/>
    <w:multiLevelType w:val="hybridMultilevel"/>
    <w:tmpl w:val="116E0576"/>
    <w:lvl w:ilvl="0" w:tplc="25629454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3914E9"/>
    <w:multiLevelType w:val="hybridMultilevel"/>
    <w:tmpl w:val="DB8C12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F50251"/>
    <w:multiLevelType w:val="hybridMultilevel"/>
    <w:tmpl w:val="2AF8C870"/>
    <w:lvl w:ilvl="0" w:tplc="04150017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373"/>
        </w:tabs>
        <w:ind w:left="13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93"/>
        </w:tabs>
        <w:ind w:left="20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13"/>
        </w:tabs>
        <w:ind w:left="28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33"/>
        </w:tabs>
        <w:ind w:left="35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53"/>
        </w:tabs>
        <w:ind w:left="42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73"/>
        </w:tabs>
        <w:ind w:left="49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93"/>
        </w:tabs>
        <w:ind w:left="56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13"/>
        </w:tabs>
        <w:ind w:left="6413" w:hanging="180"/>
      </w:pPr>
    </w:lvl>
  </w:abstractNum>
  <w:abstractNum w:abstractNumId="4" w15:restartNumberingAfterBreak="0">
    <w:nsid w:val="26F12DF1"/>
    <w:multiLevelType w:val="hybridMultilevel"/>
    <w:tmpl w:val="CA48B9DA"/>
    <w:lvl w:ilvl="0" w:tplc="8D84853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0152B4B"/>
    <w:multiLevelType w:val="hybridMultilevel"/>
    <w:tmpl w:val="217E5C30"/>
    <w:lvl w:ilvl="0" w:tplc="F966695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6E788A7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7CA4CCB"/>
    <w:multiLevelType w:val="hybridMultilevel"/>
    <w:tmpl w:val="94003B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BD3D7A"/>
    <w:multiLevelType w:val="hybridMultilevel"/>
    <w:tmpl w:val="5AA01F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D009F8"/>
    <w:multiLevelType w:val="hybridMultilevel"/>
    <w:tmpl w:val="55565A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0133A6"/>
    <w:multiLevelType w:val="hybridMultilevel"/>
    <w:tmpl w:val="535EBD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4749E5"/>
    <w:multiLevelType w:val="hybridMultilevel"/>
    <w:tmpl w:val="57F25C46"/>
    <w:lvl w:ilvl="0" w:tplc="25629454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C7489E"/>
    <w:multiLevelType w:val="hybridMultilevel"/>
    <w:tmpl w:val="404652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35314C"/>
    <w:multiLevelType w:val="hybridMultilevel"/>
    <w:tmpl w:val="C9ECEC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9219D8"/>
    <w:multiLevelType w:val="hybridMultilevel"/>
    <w:tmpl w:val="CE10BC30"/>
    <w:lvl w:ilvl="0" w:tplc="C658C1BC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3"/>
  </w:num>
  <w:num w:numId="3">
    <w:abstractNumId w:val="12"/>
  </w:num>
  <w:num w:numId="4">
    <w:abstractNumId w:val="1"/>
  </w:num>
  <w:num w:numId="5">
    <w:abstractNumId w:val="10"/>
  </w:num>
  <w:num w:numId="6">
    <w:abstractNumId w:val="7"/>
  </w:num>
  <w:num w:numId="7">
    <w:abstractNumId w:val="4"/>
  </w:num>
  <w:num w:numId="8">
    <w:abstractNumId w:val="8"/>
  </w:num>
  <w:num w:numId="9">
    <w:abstractNumId w:val="9"/>
  </w:num>
  <w:num w:numId="10">
    <w:abstractNumId w:val="0"/>
  </w:num>
  <w:num w:numId="11">
    <w:abstractNumId w:val="11"/>
  </w:num>
  <w:num w:numId="12">
    <w:abstractNumId w:val="5"/>
  </w:num>
  <w:num w:numId="13">
    <w:abstractNumId w:val="2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FF6"/>
    <w:rsid w:val="00207FF6"/>
    <w:rsid w:val="002A6A91"/>
    <w:rsid w:val="00746287"/>
    <w:rsid w:val="00850F09"/>
    <w:rsid w:val="00AA4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C0BAA"/>
  <w15:chartTrackingRefBased/>
  <w15:docId w15:val="{79FEF050-5A87-49B5-8D3D-73AE65A3D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7FF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7FF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207FF6"/>
    <w:pPr>
      <w:spacing w:after="0" w:line="240" w:lineRule="auto"/>
      <w:jc w:val="center"/>
    </w:pPr>
    <w:rPr>
      <w:rFonts w:ascii="Tahoma" w:eastAsia="Times New Roman" w:hAnsi="Tahoma"/>
      <w:b/>
      <w:bCs/>
      <w:sz w:val="24"/>
      <w:szCs w:val="24"/>
      <w:lang w:val="x-none" w:eastAsia="pl-PL"/>
    </w:rPr>
  </w:style>
  <w:style w:type="character" w:customStyle="1" w:styleId="TytuZnak">
    <w:name w:val="Tytuł Znak"/>
    <w:basedOn w:val="Domylnaczcionkaakapitu"/>
    <w:link w:val="Tytu"/>
    <w:rsid w:val="00207FF6"/>
    <w:rPr>
      <w:rFonts w:ascii="Tahoma" w:eastAsia="Times New Roman" w:hAnsi="Tahoma" w:cs="Times New Roman"/>
      <w:b/>
      <w:bCs/>
      <w:sz w:val="24"/>
      <w:szCs w:val="24"/>
      <w:lang w:val="x-non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Policja</dc:creator>
  <cp:keywords/>
  <dc:description/>
  <cp:lastModifiedBy>Policja</cp:lastModifiedBy>
  <cp:revision>2</cp:revision>
  <dcterms:created xsi:type="dcterms:W3CDTF">2022-05-31T10:01:00Z</dcterms:created>
  <dcterms:modified xsi:type="dcterms:W3CDTF">2022-05-31T10:01:00Z</dcterms:modified>
</cp:coreProperties>
</file>